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1B64E">
      <w:pPr>
        <w:spacing w:before="480" w:after="480" w:line="288" w:lineRule="auto"/>
        <w:ind w:left="0"/>
        <w:jc w:val="center"/>
      </w:pPr>
      <w:r>
        <w:rPr>
          <w:rFonts w:ascii="Arial" w:hAnsi="Arial" w:eastAsia="等线" w:cs="Arial"/>
          <w:b/>
          <w:sz w:val="52"/>
        </w:rPr>
        <w:t>Свойства полиэтилена</w:t>
      </w:r>
    </w:p>
    <w:p w14:paraId="30316ED6">
      <w:pPr>
        <w:spacing w:before="380" w:after="140" w:line="288" w:lineRule="auto"/>
        <w:ind w:left="0"/>
        <w:jc w:val="left"/>
        <w:outlineLvl w:val="0"/>
      </w:pPr>
      <w:bookmarkStart w:id="0" w:name="heading_0"/>
      <w:r>
        <w:rPr>
          <w:rFonts w:ascii="Arial" w:hAnsi="Arial" w:eastAsia="等线" w:cs="Arial"/>
          <w:b/>
          <w:sz w:val="36"/>
        </w:rPr>
        <w:t>Требуемые условия завершения</w:t>
      </w:r>
      <w:bookmarkEnd w:id="0"/>
    </w:p>
    <w:p w14:paraId="31CFC62E">
      <w:pPr>
        <w:spacing w:before="120" w:after="120" w:line="288" w:lineRule="auto"/>
        <w:ind w:left="0" w:firstLine="440" w:firstLineChars="200"/>
        <w:jc w:val="left"/>
      </w:pPr>
      <w:r>
        <w:rPr>
          <w:rFonts w:ascii="Arial" w:hAnsi="Arial" w:eastAsia="等线" w:cs="Arial"/>
          <w:sz w:val="22"/>
        </w:rPr>
        <w:t>Полиэтилен (ПЭ) представляет собой полимер с высокой химической стабильностью и инертностью, что обусловлено его уникальной молекулярной структурой — цепь состоит исключительно из насыщенных углерод-углеродных связей (C-C). Эти связи обладают высокой энергией связи, поэтому ПЭ устойчив к действию большинства химических сред и вступает в реакции только при строго определенных внешних условиях (высокая температура, УФ-излучение, катализаторы). Несмотря на наличие различных модификаций ПЭ (низкоплотный ЛДПЭ, высокоплотный ГДПЭ, сверхвысокомолекулярный СВМПЭ и др.), их химические свойства различаются лишь незначительно, преимущественно в степени выраженности отдельных характеристик (например, термическая стабильность у ГДПЭ выше, чем у ЛДПЭ) из-за различий в плотности и степени ветвления молекулярных цепей.</w:t>
      </w:r>
    </w:p>
    <w:p w14:paraId="493665CB">
      <w:pPr>
        <w:spacing w:before="320" w:after="120" w:line="288" w:lineRule="auto"/>
        <w:ind w:left="0"/>
        <w:jc w:val="left"/>
        <w:outlineLvl w:val="1"/>
        <w:rPr>
          <w:sz w:val="28"/>
          <w:szCs w:val="28"/>
        </w:rPr>
      </w:pPr>
      <w:bookmarkStart w:id="1" w:name="heading_1"/>
      <w:r>
        <w:rPr>
          <w:rFonts w:ascii="Arial" w:hAnsi="Arial" w:eastAsia="等线" w:cs="Arial"/>
          <w:b/>
          <w:sz w:val="28"/>
          <w:szCs w:val="28"/>
        </w:rPr>
        <w:t>1. Коррозионная стойкость (основное химическое свойство)</w:t>
      </w:r>
      <w:bookmarkEnd w:id="1"/>
    </w:p>
    <w:p w14:paraId="2DE9A2B3">
      <w:pPr>
        <w:spacing w:before="120" w:after="120" w:line="288" w:lineRule="auto"/>
        <w:ind w:left="0" w:firstLine="440" w:firstLineChars="200"/>
        <w:jc w:val="left"/>
      </w:pPr>
      <w:r>
        <w:rPr>
          <w:rFonts w:ascii="Arial" w:hAnsi="Arial" w:eastAsia="等线" w:cs="Arial"/>
          <w:sz w:val="22"/>
        </w:rPr>
        <w:t>Коррозионная стойкость является ключевой характеристикой ПЭ, определяющей его широкое применение в химической промышленности, строительстве и быту. Эта стойкость проявляется как в отношении неорганических, так и органических соединений, что делает ПЭ альтернативой металлам и других полимеров в агрессивных средах.</w:t>
      </w:r>
    </w:p>
    <w:p w14:paraId="5ABE6F75">
      <w:pPr>
        <w:spacing w:before="300" w:after="120" w:line="288" w:lineRule="auto"/>
        <w:ind w:left="0"/>
        <w:jc w:val="left"/>
        <w:outlineLvl w:val="2"/>
        <w:rPr>
          <w:sz w:val="22"/>
          <w:szCs w:val="22"/>
        </w:rPr>
      </w:pPr>
      <w:bookmarkStart w:id="2" w:name="heading_2"/>
      <w:r>
        <w:rPr>
          <w:rFonts w:ascii="Arial" w:hAnsi="Arial" w:eastAsia="等线" w:cs="Arial"/>
          <w:b/>
          <w:sz w:val="22"/>
          <w:szCs w:val="22"/>
        </w:rPr>
        <w:t>1.1 Устойчивость к неорганическим соединениям</w:t>
      </w:r>
      <w:bookmarkEnd w:id="2"/>
    </w:p>
    <w:p w14:paraId="744FFDB2">
      <w:pPr>
        <w:spacing w:before="120" w:after="120" w:line="288" w:lineRule="auto"/>
        <w:ind w:left="0" w:firstLine="440" w:firstLineChars="200"/>
        <w:jc w:val="left"/>
      </w:pPr>
      <w:r>
        <w:rPr>
          <w:rFonts w:ascii="Arial" w:hAnsi="Arial" w:eastAsia="等线" w:cs="Arial"/>
          <w:sz w:val="22"/>
        </w:rPr>
        <w:t>ПЭ демонстрирует высокую устойчивость к широкому спектру неорганических реагентов, включая кислоты, щелочи и соли. Конкретно, он устойчив к разбавленным (до 20%) и умеренно концентрированным (до 50%) растворам соляной, серной и азотной кислот в диапазоне температур от комнатной до 60°C — при этом отсутствует видимое коррозии, образование газов или изменение физических свойств. К растворам гидроксида натрия (до 30%) и других щелей ПЭ также полностью инертен, что позволяет использовать его для изготовления резервуаров для хранения щелочных растворов в текстильной и бумажной промышленности. Относительно устойчив и к растворам тяжелых металлов (хлорид меди, сульфат железа) и аммиака, что делает его подходящим для использования в сельском хозяйстве и водоподготовке.</w:t>
      </w:r>
    </w:p>
    <w:p w14:paraId="032CAAA9">
      <w:pPr>
        <w:spacing w:before="300" w:after="120" w:line="288" w:lineRule="auto"/>
        <w:ind w:left="0"/>
        <w:jc w:val="left"/>
        <w:outlineLvl w:val="2"/>
        <w:rPr>
          <w:sz w:val="22"/>
          <w:szCs w:val="22"/>
        </w:rPr>
      </w:pPr>
      <w:bookmarkStart w:id="3" w:name="heading_3"/>
      <w:r>
        <w:rPr>
          <w:rFonts w:ascii="Arial" w:hAnsi="Arial" w:eastAsia="等线" w:cs="Arial"/>
          <w:b/>
          <w:sz w:val="22"/>
          <w:szCs w:val="22"/>
        </w:rPr>
        <w:t>1.2 Инертность к органическим соединениям</w:t>
      </w:r>
      <w:bookmarkEnd w:id="3"/>
    </w:p>
    <w:p w14:paraId="26E2377A">
      <w:pPr>
        <w:spacing w:before="120" w:after="120" w:line="288" w:lineRule="auto"/>
        <w:ind w:left="0" w:firstLine="440" w:firstLineChars="200"/>
        <w:jc w:val="left"/>
      </w:pPr>
      <w:r>
        <w:rPr>
          <w:rFonts w:ascii="Arial" w:hAnsi="Arial" w:eastAsia="等线" w:cs="Arial"/>
          <w:sz w:val="22"/>
        </w:rPr>
        <w:t>При комнатной температуре ПЭ нерастворим в большинстве распространенных органических растворителей, таких как этанол, изопропанол, диэтиловый эфир, ацетон, метилэтилкетон, сложные эфиры (например, этилацетат) и растительные масла. Это объясняется тем, что полярность молекул ПЭ очень низкая, а между гидрофобными цепями полимера возникают сильные ван-дер-ваальсовы силы, препятствующие проникновению растворителей. Набухание ПЭ наблюдается только при температуре выше 80°C и только в отношении конкретных органических растворителей — преимущественно ароматических углеводородов (ксилол, толуол, бензол), алифатических углеводородов с длинной цепью (н-гептан, циклогексан) и некоторых галогенированных углеводородов. При этом степень набухания зависит от типа ПЭ: ЛДПЭ набухает сильнее, чем ГДПЭ, из-за более развитой структуры ветвлений, которые обеспечивают лучшее проникновение растворителя в полимерную матрицу.</w:t>
      </w:r>
    </w:p>
    <w:p w14:paraId="29991F0B">
      <w:pPr>
        <w:spacing w:before="320" w:after="120" w:line="288" w:lineRule="auto"/>
        <w:ind w:left="0"/>
        <w:jc w:val="left"/>
        <w:outlineLvl w:val="1"/>
        <w:rPr>
          <w:sz w:val="28"/>
          <w:szCs w:val="28"/>
        </w:rPr>
      </w:pPr>
      <w:bookmarkStart w:id="4" w:name="heading_4"/>
      <w:r>
        <w:rPr>
          <w:rFonts w:ascii="Arial" w:hAnsi="Arial" w:eastAsia="等线" w:cs="Arial"/>
          <w:b/>
          <w:sz w:val="28"/>
          <w:szCs w:val="28"/>
        </w:rPr>
        <w:t>2. Термическая стабильность и характеристики термического разложения</w:t>
      </w:r>
      <w:bookmarkEnd w:id="4"/>
    </w:p>
    <w:p w14:paraId="7553C209">
      <w:pPr>
        <w:spacing w:before="120" w:after="120" w:line="288" w:lineRule="auto"/>
        <w:ind w:left="0" w:firstLine="440" w:firstLineChars="200"/>
        <w:jc w:val="left"/>
      </w:pPr>
      <w:r>
        <w:rPr>
          <w:rFonts w:ascii="Arial" w:hAnsi="Arial" w:eastAsia="等线" w:cs="Arial"/>
          <w:sz w:val="22"/>
        </w:rPr>
        <w:t>Термическая стабильность ПЭ напрямую связана с использованием полимера в различных температурах — от холодильных установок до нагревательных систем. Различия в термических характеристиках между видами ПЭ обусловлены длиной и плотностью упаковки молекулярных цепей: чем длиннее цепь и меньше ветвлений (как у ГДПЭ и СВМПЭ), тем выше температура термической деформации.</w:t>
      </w:r>
    </w:p>
    <w:p w14:paraId="794087CE">
      <w:pPr>
        <w:spacing w:before="300" w:after="120" w:line="288" w:lineRule="auto"/>
        <w:ind w:left="0"/>
        <w:jc w:val="left"/>
        <w:outlineLvl w:val="2"/>
        <w:rPr>
          <w:sz w:val="22"/>
          <w:szCs w:val="22"/>
        </w:rPr>
      </w:pPr>
      <w:bookmarkStart w:id="5" w:name="heading_5"/>
      <w:r>
        <w:rPr>
          <w:rFonts w:ascii="Arial" w:hAnsi="Arial" w:eastAsia="等线" w:cs="Arial"/>
          <w:b/>
          <w:sz w:val="22"/>
          <w:szCs w:val="22"/>
        </w:rPr>
        <w:t>2.1 Нормотемпературная и среднетемпературная стабильность</w:t>
      </w:r>
      <w:bookmarkEnd w:id="5"/>
    </w:p>
    <w:p w14:paraId="0B69FB4E">
      <w:pPr>
        <w:spacing w:before="120" w:after="120" w:line="288" w:lineRule="auto"/>
        <w:ind w:left="0" w:firstLine="440" w:firstLineChars="200"/>
        <w:jc w:val="left"/>
      </w:pPr>
      <w:r>
        <w:rPr>
          <w:rFonts w:ascii="Arial" w:hAnsi="Arial" w:eastAsia="等线" w:cs="Arial"/>
          <w:sz w:val="22"/>
        </w:rPr>
        <w:t>ПЭ стабилен в диапазоне температур от -60°C (нижняя температура хрупкости у большинства модификаций) до температуры тепловой деформации, которая варьируется от 70°C до 120°C в зависимости от типа полимера. Так, ЛДПЭ имеет температуру тепловой деформации 70-80°C, ГДПЭ — 100-120°C, а СВМПЭ — до 130°C. В этом диапазоне ПЭ не подвергается значительному термическому разложению, не выделяет вредных веществ и сохраняет свои механические свойства (прочность, эластичность). Это позволяет использовать ПЭ для изготовления трубок для горячей воды (ГДПЭ), упаковки для пищевых продуктов, подвергающихся термической обработке (до 100°C) и других применений, где требуется устойчивость к умеренным температурам.</w:t>
      </w:r>
    </w:p>
    <w:p w14:paraId="5446485B">
      <w:pPr>
        <w:spacing w:before="300" w:after="120" w:line="288" w:lineRule="auto"/>
        <w:ind w:left="0"/>
        <w:jc w:val="left"/>
        <w:outlineLvl w:val="2"/>
        <w:rPr>
          <w:sz w:val="22"/>
          <w:szCs w:val="22"/>
        </w:rPr>
      </w:pPr>
      <w:bookmarkStart w:id="6" w:name="heading_6"/>
      <w:r>
        <w:rPr>
          <w:rFonts w:ascii="Arial" w:hAnsi="Arial" w:eastAsia="等线" w:cs="Arial"/>
          <w:b/>
          <w:sz w:val="22"/>
          <w:szCs w:val="22"/>
        </w:rPr>
        <w:t>2.2 Высокотемпературное разложение</w:t>
      </w:r>
      <w:bookmarkEnd w:id="6"/>
    </w:p>
    <w:p w14:paraId="41832738">
      <w:pPr>
        <w:spacing w:before="120" w:after="120" w:line="288" w:lineRule="auto"/>
        <w:ind w:left="0" w:firstLine="440" w:firstLineChars="200"/>
        <w:jc w:val="left"/>
      </w:pPr>
      <w:r>
        <w:rPr>
          <w:rFonts w:ascii="Arial" w:hAnsi="Arial" w:eastAsia="等线" w:cs="Arial"/>
          <w:sz w:val="22"/>
        </w:rPr>
        <w:t xml:space="preserve">Термическое разложение ПЭ начинается при температуре выше 280°C, а интенсивное разложение — при 300°C и выше. При этих температурах насыщенные C-C связи в молекулярной цепи разрываются под действием тепла (термолиз), что приводит к образованию смеси низкомолекулярных углеводородов — преимущественно алканов (метан, этан, пропан) и алкенов (этилен, пропилен). Процесс разложения является неконтролируемым, если отсутствует система удаления продуктов разложения, и может привести к </w:t>
      </w:r>
      <w:r>
        <w:rPr>
          <w:rFonts w:hint="eastAsia" w:ascii="Arial" w:hAnsi="Arial" w:eastAsia="等线" w:cs="Arial"/>
          <w:sz w:val="22"/>
          <w:lang w:val="en-US" w:eastAsia="zh-CN"/>
        </w:rPr>
        <w:t xml:space="preserve">  </w:t>
      </w:r>
      <w:r>
        <w:rPr>
          <w:rFonts w:ascii="Arial" w:hAnsi="Arial" w:eastAsia="等线" w:cs="Arial"/>
          <w:sz w:val="22"/>
        </w:rPr>
        <w:t>полному разрушению полимера. Важно отметить, что при термическом разложении ПЭ не образуется токсичных или коррозионных газов, что отличает его от хлорированных полимеров (например, поливинилхлорида, который выделяет хлористый газ при разложении). Это свойство используется при утилизации ПЭ сжиганием — при полном сгорании продукты разложения сжигаются до углекислого газа и воды.</w:t>
      </w:r>
    </w:p>
    <w:p w14:paraId="5E0943E8">
      <w:pPr>
        <w:spacing w:before="320" w:after="120" w:line="288" w:lineRule="auto"/>
        <w:ind w:left="0"/>
        <w:jc w:val="left"/>
        <w:outlineLvl w:val="1"/>
        <w:rPr>
          <w:sz w:val="28"/>
          <w:szCs w:val="28"/>
        </w:rPr>
      </w:pPr>
      <w:bookmarkStart w:id="7" w:name="heading_7"/>
      <w:r>
        <w:rPr>
          <w:rFonts w:ascii="Arial" w:hAnsi="Arial" w:eastAsia="等线" w:cs="Arial"/>
          <w:b/>
          <w:sz w:val="28"/>
          <w:szCs w:val="28"/>
        </w:rPr>
        <w:t>3. Свойства окисления и старения</w:t>
      </w:r>
      <w:bookmarkEnd w:id="7"/>
    </w:p>
    <w:p w14:paraId="4EAA14B6">
      <w:pPr>
        <w:spacing w:before="120" w:after="120" w:line="288" w:lineRule="auto"/>
        <w:ind w:left="0" w:firstLine="440" w:firstLineChars="200"/>
        <w:jc w:val="left"/>
      </w:pPr>
      <w:r>
        <w:rPr>
          <w:rFonts w:ascii="Arial" w:hAnsi="Arial" w:eastAsia="等线" w:cs="Arial"/>
          <w:sz w:val="22"/>
        </w:rPr>
        <w:t>Стабильность ПЭ к окислению и старению определяет его срок службы в различных эксплуатационных условиях. Процесс окисления полимера связан с разрушением C-C и C-H связей под действием кислорода воздуха, а старение — с накоплением этих разрушений и последующим снижением механических свойств.</w:t>
      </w:r>
    </w:p>
    <w:p w14:paraId="374C8FAE">
      <w:pPr>
        <w:spacing w:before="300" w:after="120" w:line="288" w:lineRule="auto"/>
        <w:ind w:left="0"/>
        <w:jc w:val="left"/>
        <w:outlineLvl w:val="2"/>
        <w:rPr>
          <w:sz w:val="22"/>
          <w:szCs w:val="22"/>
        </w:rPr>
      </w:pPr>
      <w:bookmarkStart w:id="8" w:name="heading_8"/>
      <w:r>
        <w:rPr>
          <w:rFonts w:ascii="Arial" w:hAnsi="Arial" w:eastAsia="等线" w:cs="Arial"/>
          <w:b/>
          <w:sz w:val="22"/>
          <w:szCs w:val="22"/>
        </w:rPr>
        <w:t>3.1 Устойчивость к окислению при комнатной температуре</w:t>
      </w:r>
      <w:bookmarkEnd w:id="8"/>
    </w:p>
    <w:p w14:paraId="222F9142">
      <w:pPr>
        <w:spacing w:before="120" w:after="120" w:line="288" w:lineRule="auto"/>
        <w:ind w:left="0" w:firstLine="440" w:firstLineChars="200"/>
        <w:jc w:val="left"/>
      </w:pPr>
      <w:r>
        <w:rPr>
          <w:rFonts w:ascii="Arial" w:hAnsi="Arial" w:eastAsia="等线" w:cs="Arial"/>
          <w:sz w:val="22"/>
        </w:rPr>
        <w:t>При комнатной температуре кислород воздуха с большой трудом разрушает насыщенные C-C и C-H связи в молекуле ПЭ. Это объясняется высокой энергией этих связей и отсутствием активных центров (например, двойных связей, гидроксильных групп), которые могли бы инициировать окислительную реакцию. Поэтому ПЭ сохраняет свои свойства при длительном хранении в открытом воздухе — срок службы не модифицированного ПЭ при комнатной температуре составляет 5-10 лет, в зависимости от условий (влажность, наличие других химических веществ). Для увеличения срока службы в промышленных изделиях часто добавляют антиоксиданты (например, фенольные соединения), которые блокируют образование свободных радикалов, инициирующих окисление.</w:t>
      </w:r>
    </w:p>
    <w:p w14:paraId="789B080D">
      <w:pPr>
        <w:spacing w:before="300" w:after="120" w:line="288" w:lineRule="auto"/>
        <w:ind w:left="0"/>
        <w:jc w:val="left"/>
        <w:outlineLvl w:val="2"/>
        <w:rPr>
          <w:sz w:val="22"/>
          <w:szCs w:val="22"/>
        </w:rPr>
      </w:pPr>
      <w:bookmarkStart w:id="9" w:name="heading_9"/>
      <w:r>
        <w:rPr>
          <w:rFonts w:ascii="Arial" w:hAnsi="Arial" w:eastAsia="等线" w:cs="Arial"/>
          <w:b/>
          <w:sz w:val="22"/>
          <w:szCs w:val="22"/>
        </w:rPr>
        <w:t>3.2 Склонность к старению при высоких температурах или УФ-излучении</w:t>
      </w:r>
      <w:bookmarkEnd w:id="9"/>
    </w:p>
    <w:p w14:paraId="5104CBB2">
      <w:pPr>
        <w:spacing w:before="120" w:after="120" w:line="288" w:lineRule="auto"/>
        <w:ind w:left="0" w:firstLine="440" w:firstLineChars="200"/>
        <w:jc w:val="left"/>
        <w:rPr>
          <w:rFonts w:ascii="Arial" w:hAnsi="Arial" w:eastAsia="等线" w:cs="Arial"/>
          <w:sz w:val="22"/>
        </w:rPr>
      </w:pPr>
      <w:r>
        <w:rPr>
          <w:rFonts w:ascii="Arial" w:hAnsi="Arial" w:eastAsia="等线" w:cs="Arial"/>
          <w:sz w:val="22"/>
        </w:rPr>
        <w:t>Старение ПЭ интенсифицируется при температуре выше 100°C или под действием ультрафиолетового (УФ) излучения солнечного света. При высоких температурах энергия молекул увеличивается, что приводит к образованию свободных радикалов на концах молекулярных цепей ПЭ. Эти радикалы активно реагируют с кислородом, образуя гидропероксиды, которые затем разрушаются с образованием карбонильных (C=O) и гидроксильных (-OH) групп. Под действием УФ-излучения аналогичный процесс происходит за счет прямой фотодиссоциации C-H связей. Результатом этого является снижение эластичности ПЭ, появление хрупкости, растрескиваний на поверхности и падение прочности. Для защиты от УФ-старения в состав ПЭ добавляют светостабилизаторы (например, бензофеноны, триазолы), которые поглощают УФ-излучение и предотвращают образование свободных радикалов. Это особенно важно для изделий, эксплуатируемых на открытом воздухе (трубы, мембраны, садовые инструменты).</w:t>
      </w:r>
    </w:p>
    <w:p w14:paraId="2EDBC93F">
      <w:pPr>
        <w:spacing w:before="120" w:after="120" w:line="288" w:lineRule="auto"/>
        <w:ind w:left="0"/>
        <w:jc w:val="left"/>
        <w:rPr>
          <w:rFonts w:ascii="Arial" w:hAnsi="Arial" w:eastAsia="等线" w:cs="Arial"/>
          <w:sz w:val="22"/>
        </w:rPr>
      </w:pPr>
    </w:p>
    <w:p w14:paraId="22D17BDE">
      <w:pPr>
        <w:spacing w:before="320" w:after="120" w:line="288" w:lineRule="auto"/>
        <w:ind w:left="0"/>
        <w:jc w:val="left"/>
        <w:outlineLvl w:val="1"/>
        <w:rPr>
          <w:sz w:val="28"/>
          <w:szCs w:val="28"/>
        </w:rPr>
      </w:pPr>
      <w:bookmarkStart w:id="10" w:name="heading_10"/>
      <w:r>
        <w:rPr>
          <w:rFonts w:ascii="Arial" w:hAnsi="Arial" w:eastAsia="等线" w:cs="Arial"/>
          <w:b/>
          <w:sz w:val="28"/>
          <w:szCs w:val="28"/>
        </w:rPr>
        <w:t>4. Растворимость и набухание</w:t>
      </w:r>
      <w:bookmarkEnd w:id="10"/>
    </w:p>
    <w:p w14:paraId="7A1C7FD9">
      <w:pPr>
        <w:spacing w:before="120" w:after="120" w:line="288" w:lineRule="auto"/>
        <w:ind w:left="0" w:firstLine="440" w:firstLineChars="200"/>
        <w:jc w:val="left"/>
      </w:pPr>
      <w:r>
        <w:rPr>
          <w:rFonts w:ascii="Arial" w:hAnsi="Arial" w:eastAsia="等线" w:cs="Arial"/>
          <w:sz w:val="22"/>
        </w:rPr>
        <w:t>Растворимость и набухание ПЭ являются физическими процессами, так как они не сопровождаются изменением химической структуры полимера. Эти характеристики важны при выборе ПЭ для контакта с различными жидкостями и при технологических процессах обработки полимера (например, рафинирование, нанесение покрытий).</w:t>
      </w:r>
    </w:p>
    <w:p w14:paraId="3F1D9AD0">
      <w:pPr>
        <w:spacing w:before="300" w:after="120" w:line="288" w:lineRule="auto"/>
        <w:ind w:left="0"/>
        <w:jc w:val="left"/>
        <w:outlineLvl w:val="2"/>
        <w:rPr>
          <w:sz w:val="22"/>
          <w:szCs w:val="22"/>
        </w:rPr>
      </w:pPr>
      <w:bookmarkStart w:id="11" w:name="heading_11"/>
      <w:r>
        <w:rPr>
          <w:rFonts w:ascii="Arial" w:hAnsi="Arial" w:eastAsia="等线" w:cs="Arial"/>
          <w:b/>
          <w:sz w:val="22"/>
          <w:szCs w:val="22"/>
        </w:rPr>
        <w:t>4.1 Растворимость при комнатной температуре</w:t>
      </w:r>
      <w:bookmarkEnd w:id="11"/>
    </w:p>
    <w:p w14:paraId="49AA72C1">
      <w:pPr>
        <w:spacing w:before="120" w:after="120" w:line="288" w:lineRule="auto"/>
        <w:ind w:left="0" w:firstLine="440" w:firstLineChars="200"/>
        <w:jc w:val="left"/>
      </w:pPr>
      <w:r>
        <w:rPr>
          <w:rFonts w:ascii="Arial" w:hAnsi="Arial" w:eastAsia="等线" w:cs="Arial"/>
          <w:sz w:val="22"/>
        </w:rPr>
        <w:t>При комнатной температуре ПЭ полностью нерастворим в практически всех распространенных веществах, включая воду, этанол, ацетон, бензин, дизельное топливо, растительные и минеральные масла, пищевые масла и кислоты (кроме концентрированных окислительных кислот, например, азотной кислоты с концентрацией выше 95%, которая вызывает поверхностное окисление). Это свойство делает ПЭ идеальным материалом для изготовления емкостей для хранения жидкостей, пищевых упаковок, трубок для транспортировки нефтепродуктов и воды. Нерастворимость объясняется принципом "похоже на похожее": гидрофобный неполярный ПЭ не смешивается с полярными растворителями (вода, этанол) и не образует стабильных растворов с большинством органических растворителей из-за различий в энергии поверхностного натяжения.</w:t>
      </w:r>
    </w:p>
    <w:p w14:paraId="6184DD3A">
      <w:pPr>
        <w:spacing w:before="300" w:after="120" w:line="288" w:lineRule="auto"/>
        <w:ind w:left="0"/>
        <w:jc w:val="left"/>
        <w:outlineLvl w:val="2"/>
        <w:rPr>
          <w:sz w:val="22"/>
          <w:szCs w:val="22"/>
        </w:rPr>
      </w:pPr>
      <w:bookmarkStart w:id="12" w:name="heading_12"/>
      <w:r>
        <w:rPr>
          <w:rFonts w:ascii="Arial" w:hAnsi="Arial" w:eastAsia="等线" w:cs="Arial"/>
          <w:b/>
          <w:sz w:val="22"/>
          <w:szCs w:val="22"/>
        </w:rPr>
        <w:t>4.2 Набухание и растворение при высоких температурах</w:t>
      </w:r>
      <w:bookmarkEnd w:id="12"/>
    </w:p>
    <w:p w14:paraId="4D0253FE">
      <w:pPr>
        <w:spacing w:before="120" w:after="120" w:line="288" w:lineRule="auto"/>
        <w:ind w:left="0" w:firstLine="440" w:firstLineChars="200"/>
        <w:jc w:val="left"/>
      </w:pPr>
      <w:r>
        <w:rPr>
          <w:rFonts w:ascii="Arial" w:hAnsi="Arial" w:eastAsia="等线" w:cs="Arial"/>
          <w:sz w:val="22"/>
        </w:rPr>
        <w:t>При температуре выше 80°C ПЭ начинает набухать в определенных классах органических растворителей, а при температурах, близких к его температуре плавления (110-130°C), может растворяться полностью. Набухание — это процесс проникновения молекул растворителя в полимерную матрицу, сопровождающийся увеличением объема ПЭ (до 30-50% в зависимости от растворителя и температуры). К наиболее эффективным растворителям для набухания относятся ароматические углеводороды (бензол, толуол, ксилол), алифатические углеводороды с 6-12 атомами углерода (н-гексан, циклогексан, н-декан) и галогенированные углеводороды (четыреххлористый углерод, хлороформ). При температуре плавления ПЭ (110°C для ЛДПЭ, 130°C для ГДПЭ) эти растворители могут полностью растворить полимер, образуя вязкий раствор.</w:t>
      </w:r>
    </w:p>
    <w:p w14:paraId="74E6E293">
      <w:pPr>
        <w:spacing w:before="120" w:after="120" w:line="288" w:lineRule="auto"/>
        <w:ind w:left="0" w:firstLine="440" w:firstLineChars="200"/>
        <w:jc w:val="left"/>
        <w:rPr>
          <w:rFonts w:ascii="Arial" w:hAnsi="Arial" w:eastAsia="等线" w:cs="Arial"/>
          <w:sz w:val="22"/>
        </w:rPr>
      </w:pPr>
      <w:r>
        <w:rPr>
          <w:rFonts w:ascii="Arial" w:hAnsi="Arial" w:eastAsia="等线" w:cs="Arial"/>
          <w:sz w:val="22"/>
        </w:rPr>
        <w:t>Ключевая особенность этого процесса — обратимость. После охлаждения до комнатной температуры молекулы растворителя выходит из полимерной матрицы, и ПЭ возвращается к своей первоначальной форме, размерам и химической структуре. Не происходит никаких химических изменений, так как набухание и растворение являются физическими явлениями. Это свойство используется в технологии восстановления ПЭ — отработанные изделия разрушаются, растворяются в горячем толуоле, а затем ПЭ осаждается при охлаждении и перерабатывается в новые продукты.</w:t>
      </w:r>
    </w:p>
    <w:p w14:paraId="73061A93">
      <w:pPr>
        <w:spacing w:before="120" w:after="120" w:line="288" w:lineRule="auto"/>
        <w:ind w:left="0"/>
        <w:jc w:val="left"/>
        <w:rPr>
          <w:rFonts w:ascii="Arial" w:hAnsi="Arial" w:eastAsia="等线" w:cs="Arial"/>
          <w:sz w:val="22"/>
        </w:rPr>
      </w:pPr>
    </w:p>
    <w:p w14:paraId="1B6192AA">
      <w:pPr>
        <w:spacing w:before="320" w:after="120" w:line="288" w:lineRule="auto"/>
        <w:ind w:left="0"/>
        <w:jc w:val="left"/>
        <w:outlineLvl w:val="1"/>
        <w:rPr>
          <w:sz w:val="28"/>
          <w:szCs w:val="28"/>
        </w:rPr>
      </w:pPr>
      <w:bookmarkStart w:id="13" w:name="heading_13"/>
      <w:r>
        <w:rPr>
          <w:rFonts w:ascii="Arial" w:hAnsi="Arial" w:eastAsia="等线" w:cs="Arial"/>
          <w:b/>
          <w:sz w:val="28"/>
          <w:szCs w:val="28"/>
        </w:rPr>
        <w:t>5. Горючесть</w:t>
      </w:r>
      <w:bookmarkEnd w:id="13"/>
    </w:p>
    <w:p w14:paraId="52013E8E">
      <w:pPr>
        <w:spacing w:before="120" w:after="120" w:line="288" w:lineRule="auto"/>
        <w:ind w:left="0" w:firstLine="440" w:firstLineChars="200"/>
        <w:jc w:val="left"/>
      </w:pPr>
      <w:r>
        <w:rPr>
          <w:rFonts w:ascii="Arial" w:hAnsi="Arial" w:eastAsia="等线" w:cs="Arial"/>
          <w:sz w:val="22"/>
        </w:rPr>
        <w:t>Горючесть — важная эксплуатационная характеристика ПЭ, определяющая правила его транспортировки, хранения и утилизации. Чистый ПЭ является горючим полимером, но его горючесть можно регулировать добавлением антипиренов.</w:t>
      </w:r>
    </w:p>
    <w:p w14:paraId="7B96B5A6">
      <w:pPr>
        <w:spacing w:before="300" w:after="120" w:line="288" w:lineRule="auto"/>
        <w:ind w:left="0"/>
        <w:jc w:val="left"/>
        <w:outlineLvl w:val="2"/>
        <w:rPr>
          <w:sz w:val="22"/>
          <w:szCs w:val="22"/>
        </w:rPr>
      </w:pPr>
      <w:bookmarkStart w:id="14" w:name="heading_14"/>
      <w:r>
        <w:rPr>
          <w:rFonts w:ascii="Arial" w:hAnsi="Arial" w:eastAsia="等线" w:cs="Arial"/>
          <w:b/>
          <w:sz w:val="22"/>
          <w:szCs w:val="22"/>
        </w:rPr>
        <w:t>5.1 Характеристики горения</w:t>
      </w:r>
      <w:bookmarkEnd w:id="14"/>
    </w:p>
    <w:p w14:paraId="1205B35A">
      <w:pPr>
        <w:spacing w:before="120" w:after="120" w:line="288" w:lineRule="auto"/>
        <w:ind w:left="0" w:firstLine="440" w:firstLineChars="200"/>
        <w:jc w:val="left"/>
      </w:pPr>
      <w:r>
        <w:rPr>
          <w:rFonts w:ascii="Arial" w:hAnsi="Arial" w:eastAsia="等线" w:cs="Arial"/>
          <w:sz w:val="22"/>
        </w:rPr>
        <w:t>ПЭ начинает гореть при температуре воспламенения 340-370°C, а температура самовоспламенения составляет 450-480°C. Особенностью горения ПЭ является то, что он горит непрерывно даже без открытого пламени (при контакте с горячим объектом), образуя синее пламя с характерным запахом воска. При горении расплавляется, образуя капли расплавленного полимера, которые могут распространяться и воспламенять другие материалы. Это требует особой осторожности при использовании ПЭ в помещениях с повышенным риском пожара (например, в электротехнике).</w:t>
      </w:r>
    </w:p>
    <w:p w14:paraId="6E533D32">
      <w:pPr>
        <w:spacing w:before="300" w:after="120" w:line="288" w:lineRule="auto"/>
        <w:ind w:left="0"/>
        <w:jc w:val="left"/>
        <w:outlineLvl w:val="2"/>
        <w:rPr>
          <w:sz w:val="22"/>
          <w:szCs w:val="22"/>
        </w:rPr>
      </w:pPr>
      <w:bookmarkStart w:id="15" w:name="heading_15"/>
      <w:r>
        <w:rPr>
          <w:rFonts w:ascii="Arial" w:hAnsi="Arial" w:eastAsia="等线" w:cs="Arial"/>
          <w:b/>
          <w:sz w:val="22"/>
          <w:szCs w:val="22"/>
        </w:rPr>
        <w:t>5.2 Продукты сгорания</w:t>
      </w:r>
      <w:bookmarkEnd w:id="15"/>
    </w:p>
    <w:p w14:paraId="488F8839">
      <w:pPr>
        <w:spacing w:before="120" w:after="120" w:line="288" w:lineRule="auto"/>
        <w:ind w:left="0" w:firstLine="440" w:firstLineChars="200"/>
        <w:jc w:val="left"/>
      </w:pPr>
      <w:r>
        <w:rPr>
          <w:rFonts w:ascii="Arial" w:hAnsi="Arial" w:eastAsia="等线" w:cs="Arial"/>
          <w:sz w:val="22"/>
        </w:rPr>
        <w:t>При полном сгорании ПЭ образуются только углекислый газ (CO₂) и вода (H₂O) по реакции: (C₂H₄)ₙ + 3nO₂ → 2nCO₂ + 2nH₂O. При этом не выделяются токсичные или коррозионные газы, что отличает ПЭ от других пластмасс (например, поливинилхлорид, который выделяет хлористый газ, или полиамиды, которые выделяют аммиак). При неполном сгорании (при недостатке кислорода) может образовываться небольшое количество угарного газа (CO), но другие вредные продукты разложения отсутствуют. Это делает сжиганием безопасным методом утилизации ПЭ, особенно при использовании котлов с эффективной системой дымоочистки.</w:t>
      </w:r>
    </w:p>
    <w:p w14:paraId="39BB1B00">
      <w:pPr>
        <w:spacing w:before="300" w:after="120" w:line="288" w:lineRule="auto"/>
        <w:ind w:left="0"/>
        <w:jc w:val="left"/>
        <w:outlineLvl w:val="2"/>
        <w:rPr>
          <w:sz w:val="22"/>
          <w:szCs w:val="22"/>
        </w:rPr>
      </w:pPr>
      <w:bookmarkStart w:id="16" w:name="heading_16"/>
      <w:r>
        <w:rPr>
          <w:rFonts w:ascii="Arial" w:hAnsi="Arial" w:eastAsia="等线" w:cs="Arial"/>
          <w:b/>
          <w:sz w:val="22"/>
          <w:szCs w:val="22"/>
        </w:rPr>
        <w:t>5.3 Модификация антипиренами</w:t>
      </w:r>
      <w:bookmarkEnd w:id="16"/>
    </w:p>
    <w:p w14:paraId="7FA1B27A">
      <w:pPr>
        <w:spacing w:before="120" w:after="120" w:line="288" w:lineRule="auto"/>
        <w:ind w:left="0" w:firstLine="440" w:firstLineChars="200"/>
        <w:jc w:val="left"/>
      </w:pPr>
      <w:r>
        <w:rPr>
          <w:rFonts w:ascii="Arial" w:hAnsi="Arial" w:eastAsia="等线" w:cs="Arial"/>
          <w:sz w:val="22"/>
        </w:rPr>
        <w:t>Чистый ПЭ не обладает антипиренией — его индекс кислородного требования (ИКТ) составляет 17.4%, что ниже содержания кислорода в воздухе (21%), поэтому он легко горит. Для повышения огнестойкости в состав ПЭ добавляют антипирены — преимущественно неорганические соединения, такие как гидроксид алюминия (Al(OH)₃), гидроксид магния (Mg(OH)₂) или боросиликатные стеклянные волокна. Эти вещества действуют по механизму "теплоотбора": при нагревании они разлагаются с выделением воды, которая охлаждает полимер и препятствует его горению. При добавлении 15-30% антипирена ИКТ ПЭ повышается до 28-32%, что делает его огнестойким. Модифицированный антипиренами ПЭ используется в электротехнике (изоляция кабелей), строительстве (панели, облицовка) и других отраслях, где требуется повышенная пожарная безопасность.</w:t>
      </w:r>
    </w:p>
    <w:p w14:paraId="28B6DC0F">
      <w:pPr>
        <w:spacing w:before="320" w:after="120" w:line="288" w:lineRule="auto"/>
        <w:ind w:left="0"/>
        <w:jc w:val="left"/>
        <w:outlineLvl w:val="1"/>
        <w:rPr>
          <w:sz w:val="28"/>
          <w:szCs w:val="28"/>
        </w:rPr>
      </w:pPr>
      <w:bookmarkStart w:id="17" w:name="heading_17"/>
      <w:r>
        <w:rPr>
          <w:rFonts w:ascii="Arial" w:hAnsi="Arial" w:eastAsia="等线" w:cs="Arial"/>
          <w:b/>
          <w:sz w:val="28"/>
          <w:szCs w:val="28"/>
        </w:rPr>
        <w:t>6. Химическая активность</w:t>
      </w:r>
      <w:bookmarkEnd w:id="17"/>
    </w:p>
    <w:p w14:paraId="7E33F3EA">
      <w:pPr>
        <w:spacing w:before="120" w:after="120" w:line="288" w:lineRule="auto"/>
        <w:ind w:left="0" w:firstLine="440" w:firstLineChars="200"/>
        <w:jc w:val="left"/>
      </w:pPr>
      <w:r>
        <w:rPr>
          <w:rFonts w:ascii="Arial" w:hAnsi="Arial" w:eastAsia="等线" w:cs="Arial"/>
          <w:sz w:val="22"/>
        </w:rPr>
        <w:t>Химическая активность ПЭ является низкой из-за насыщенной структуры молекулярных цепей. В обычных условиях он не вступает в реакции присоединения, замещения или конденсации, но при определенных условиях может подвергаться ограниченным химическим превращениям.</w:t>
      </w:r>
    </w:p>
    <w:p w14:paraId="3DBAFD99">
      <w:pPr>
        <w:spacing w:before="300" w:after="120" w:line="288" w:lineRule="auto"/>
        <w:ind w:left="0"/>
        <w:jc w:val="left"/>
        <w:outlineLvl w:val="2"/>
        <w:rPr>
          <w:sz w:val="22"/>
          <w:szCs w:val="22"/>
        </w:rPr>
      </w:pPr>
      <w:bookmarkStart w:id="18" w:name="heading_18"/>
      <w:r>
        <w:rPr>
          <w:rFonts w:ascii="Arial" w:hAnsi="Arial" w:eastAsia="等线" w:cs="Arial"/>
          <w:b/>
          <w:sz w:val="22"/>
          <w:szCs w:val="22"/>
        </w:rPr>
        <w:t>6.1 Высокая стабильность</w:t>
      </w:r>
      <w:bookmarkEnd w:id="18"/>
    </w:p>
    <w:p w14:paraId="5A5DE14C">
      <w:pPr>
        <w:spacing w:before="120" w:after="120" w:line="288" w:lineRule="auto"/>
        <w:ind w:left="0" w:firstLine="440" w:firstLineChars="200"/>
        <w:jc w:val="left"/>
      </w:pPr>
      <w:r>
        <w:rPr>
          <w:rFonts w:ascii="Arial" w:hAnsi="Arial" w:eastAsia="等线" w:cs="Arial"/>
          <w:sz w:val="22"/>
        </w:rPr>
        <w:t>Основной источник стабильности ПЭ — отсутствие ненасыщенных двойных связей в молекулярной цепи (за исключением небольшого количества остатковinitiator и переработки, их содержание не превышает 0.1% от общего количества связей). Отсутствие двойных связей исключает реакции присоединения (например, гидрирование, галогенирование при комнатной температуре). Насыщенные C-C и C-H связи устойчивы к действию кислот, щелей и окислителей в обычных условиях. Кроме того, гидрофобность ПЭ препятствует проникновению полярных молекул реактивов в матрицу полимера, что дополнительно увеличивает его химическую ст</w:t>
      </w:r>
      <w:r>
        <w:rPr>
          <w:rFonts w:hint="default" w:ascii="Arial" w:hAnsi="Arial" w:eastAsia="等线" w:cs="Arial"/>
          <w:sz w:val="22"/>
        </w:rPr>
        <w:t>абильность.</w:t>
      </w:r>
      <w:r>
        <w:rPr>
          <w:rFonts w:hint="eastAsia" w:ascii="Arial" w:hAnsi="Arial" w:eastAsia="等线" w:cs="Arial"/>
          <w:sz w:val="22"/>
          <w:lang w:val="en-US" w:eastAsia="zh-CN"/>
        </w:rPr>
        <w:t xml:space="preserve"> </w:t>
      </w:r>
      <w:r>
        <w:rPr>
          <w:rFonts w:hint="default" w:ascii="Arial" w:hAnsi="Arial" w:eastAsia="等线" w:cs="Arial"/>
          <w:sz w:val="22"/>
        </w:rPr>
        <w:t>Эта уникальная стабильность делает полиэтилен пригодным для использования в химической промышленности для изготовления футеровки реакторов, труб и клапанов — оборудования, которое должно контактировать с коррозионными реагентами в течение длительного времени, не подвергаясь химическим изменениям.</w:t>
      </w:r>
    </w:p>
    <w:p w14:paraId="02C47B7E">
      <w:pPr>
        <w:spacing w:before="300" w:after="120" w:line="288" w:lineRule="auto"/>
        <w:ind w:left="0"/>
        <w:jc w:val="left"/>
        <w:outlineLvl w:val="2"/>
        <w:rPr>
          <w:sz w:val="22"/>
          <w:szCs w:val="22"/>
        </w:rPr>
      </w:pPr>
      <w:bookmarkStart w:id="19" w:name="heading_19"/>
      <w:r>
        <w:rPr>
          <w:rFonts w:ascii="Arial" w:hAnsi="Arial" w:eastAsia="等线" w:cs="Arial"/>
          <w:b/>
          <w:sz w:val="22"/>
          <w:szCs w:val="22"/>
        </w:rPr>
        <w:t>6.2 Реакция галогенирования</w:t>
      </w:r>
      <w:bookmarkEnd w:id="19"/>
    </w:p>
    <w:p w14:paraId="688DFD09">
      <w:pPr>
        <w:spacing w:before="120" w:after="120" w:line="288" w:lineRule="auto"/>
        <w:ind w:left="0" w:firstLine="440" w:firstLineChars="200"/>
        <w:jc w:val="left"/>
      </w:pPr>
      <w:bookmarkStart w:id="20" w:name="_GoBack"/>
      <w:bookmarkEnd w:id="20"/>
      <w:r>
        <w:rPr>
          <w:rFonts w:ascii="Arial" w:hAnsi="Arial" w:eastAsia="等线" w:cs="Arial"/>
          <w:sz w:val="22"/>
        </w:rPr>
        <w:t>Единственной реакцией, которую ПЭ может подвергаться в промышленных условиях, является галогенирование — замещение атомов водорода на атомы галогенов (хлор, бром). В обычных условиях (комнатная температура, отсутствие света) эта реакция не происходит, но при температуре 100-150°C и под действием ультрафиолетового света или катализаторов (например, алюминийхлорид) ПЭ вступает в реакцию с хлором или бромом. В результате образуется галогенированный полиэтилен (ХПЭ), который имеет повышенную термическую стабильность, огнестойкость и адгезию к металлам. Например, хлорированный полиэтилен (ХПЭ) с содержанием хлора 30-40% используется для изготовления изоляции кабелей, уплотнителей и покрытий, так как он устойчив к УФ-излучению и окислению. Процесс галогенирования контролируется по степени замещения: при замещении более 50% атомов водорода ПЭ становится хрупким и не подходит для технического использования.</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PMingLiU">
    <w:altName w:val="PMingLiU-ExtB"/>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altName w:val="PMingLiU-ExtB"/>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000247B" w:usb2="00000009" w:usb3="00000000" w:csb0="200001FF" w:csb1="00000000"/>
  </w:font>
  <w:font w:name="PMingLiU">
    <w:altName w:val="宋体"/>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auto"/>
    <w:pitch w:val="default"/>
    <w:sig w:usb0="E00006FF" w:usb1="420024FF" w:usb2="02000000" w:usb3="00000000" w:csb0="200001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0961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90A4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documentProtection w:enforcement="0"/>
  <w:compat>
    <w:useFELayout/>
    <w:splitPgBreakAndParaMark/>
    <w:compatSetting w:name="compatibilityMode" w:uri="http://schemas.microsoft.com/office/word" w:val="12"/>
  </w:compat>
  <w:rsids>
    <w:rsidRoot w:val="00000000"/>
    <w:rsid w:val="645D66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TotalTime>4</TotalTime>
  <ScaleCrop>false</ScaleCrop>
  <LinksUpToDate>false</LinksUpToDate>
  <Application>WPS Office_12.2.0.23155_F1E327BC-269C-435d-A152-05C5408002CA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2025-12-02T19:47:00Z</dcterms:created>
  <dc:creator>Apache POI</dc:creator>
  <cp:lastModifiedBy>shu li</cp:lastModifiedBy>
  <dcterms:modified xsi:type="dcterms:W3CDTF">2025-12-02T19:53:58Z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3076-12.2.0.23155</vt:lpwstr>
  </property>
  <property fmtid="{D5CDD505-2E9C-101B-9397-08002B2CF9AE}" pid="3" name="ICV">
    <vt:lpwstr>470FD3092979419CBFD7F2710B1C2EB5_12</vt:lpwstr>
  </property>
</Properties>
</file>